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A59E" w14:textId="0ACD306D" w:rsidR="00F92C44" w:rsidRPr="002A23BA" w:rsidRDefault="002A23BA" w:rsidP="002A23BA">
      <w:pPr>
        <w:ind w:firstLine="0"/>
        <w:jc w:val="center"/>
        <w:rPr>
          <w:b/>
          <w:bCs/>
        </w:rPr>
      </w:pPr>
      <w:r w:rsidRPr="002A23BA">
        <w:rPr>
          <w:b/>
          <w:bCs/>
        </w:rPr>
        <w:t>ПРЕСС-РЕЛИЗ</w:t>
      </w:r>
    </w:p>
    <w:p w14:paraId="7CC7795F" w14:textId="59506D7C" w:rsidR="002A23BA" w:rsidRPr="002A23BA" w:rsidRDefault="002A23BA" w:rsidP="002A23BA">
      <w:pPr>
        <w:ind w:firstLine="0"/>
        <w:jc w:val="center"/>
        <w:rPr>
          <w:b/>
          <w:bCs/>
        </w:rPr>
      </w:pPr>
      <w:r w:rsidRPr="002A23BA">
        <w:rPr>
          <w:b/>
          <w:bCs/>
        </w:rPr>
        <w:t xml:space="preserve">мероприятия Молодежного правительства Свердловской области </w:t>
      </w:r>
      <w:r>
        <w:rPr>
          <w:b/>
          <w:bCs/>
        </w:rPr>
        <w:br/>
      </w:r>
      <w:r w:rsidRPr="002A23BA">
        <w:rPr>
          <w:b/>
          <w:bCs/>
        </w:rPr>
        <w:t>«Форсайт-сессия «Социально ответственный девелопмент: строительство и</w:t>
      </w:r>
      <w:r>
        <w:rPr>
          <w:b/>
          <w:bCs/>
        </w:rPr>
        <w:t> </w:t>
      </w:r>
      <w:r w:rsidRPr="002A23BA">
        <w:rPr>
          <w:b/>
          <w:bCs/>
        </w:rPr>
        <w:t xml:space="preserve">национальные цели развития Российской Федерации до 2030 года. Взгляд молодежи» в рамках Международного строительного форума и выставки 100+ </w:t>
      </w:r>
      <w:proofErr w:type="spellStart"/>
      <w:r w:rsidRPr="002A23BA">
        <w:rPr>
          <w:b/>
          <w:bCs/>
        </w:rPr>
        <w:t>TechnoBuild</w:t>
      </w:r>
      <w:proofErr w:type="spellEnd"/>
      <w:r w:rsidR="00D54C78">
        <w:rPr>
          <w:b/>
          <w:bCs/>
        </w:rPr>
        <w:t xml:space="preserve"> для размещения на официальных сайтах образовательных организаций в информационно-телекоммуникационной сети «Интернет»</w:t>
      </w:r>
    </w:p>
    <w:p w14:paraId="001C4B82" w14:textId="58897186" w:rsidR="002A23BA" w:rsidRDefault="002A23BA"/>
    <w:p w14:paraId="2BD4FD78" w14:textId="250CBA04" w:rsidR="002A23BA" w:rsidRDefault="002A23BA"/>
    <w:p w14:paraId="7687CFAF" w14:textId="4E7673C1" w:rsidR="002A23BA" w:rsidRDefault="002A23BA" w:rsidP="002A23BA">
      <w:r>
        <w:t xml:space="preserve">Прими участие в </w:t>
      </w:r>
      <w:proofErr w:type="spellStart"/>
      <w:r>
        <w:t>форсайт</w:t>
      </w:r>
      <w:proofErr w:type="spellEnd"/>
      <w:r>
        <w:t xml:space="preserve">-сессии «Социально ответственный девелопмент: строительство и национальные цели развития Российской Федерации до 2030 года. Взгляд молодежи» в рамках Международного строительного форума и выставки «100+ </w:t>
      </w:r>
      <w:proofErr w:type="spellStart"/>
      <w:r>
        <w:t>TechnoBuild</w:t>
      </w:r>
      <w:proofErr w:type="spellEnd"/>
      <w:r>
        <w:t>»</w:t>
      </w:r>
    </w:p>
    <w:p w14:paraId="533753C0" w14:textId="77777777" w:rsidR="002A23BA" w:rsidRDefault="002A23BA" w:rsidP="002A23BA"/>
    <w:p w14:paraId="0C94CB3D" w14:textId="77777777" w:rsidR="002A23BA" w:rsidRDefault="002A23BA" w:rsidP="002A23BA">
      <w:r>
        <w:t>Форсайт-сессия Молодежного правительства Свердловской области пройдёт</w:t>
      </w:r>
    </w:p>
    <w:p w14:paraId="43459882" w14:textId="337E0AA5" w:rsidR="002A23BA" w:rsidRDefault="00D54C78" w:rsidP="002A23BA">
      <w:r>
        <w:t>—</w:t>
      </w:r>
      <w:r w:rsidR="002A23BA">
        <w:t xml:space="preserve"> 21 октября</w:t>
      </w:r>
    </w:p>
    <w:p w14:paraId="5FF899A7" w14:textId="138FB527" w:rsidR="002A23BA" w:rsidRDefault="00D54C78" w:rsidP="002A23BA">
      <w:r>
        <w:t>—</w:t>
      </w:r>
      <w:r>
        <w:t xml:space="preserve"> </w:t>
      </w:r>
      <w:r w:rsidR="002A23BA">
        <w:t>с 12:00 до 13:30 часов</w:t>
      </w:r>
    </w:p>
    <w:p w14:paraId="5F2B811F" w14:textId="64B37178" w:rsidR="002A23BA" w:rsidRDefault="00D54C78" w:rsidP="002A23BA">
      <w:r>
        <w:t>—</w:t>
      </w:r>
      <w:r>
        <w:t xml:space="preserve"> </w:t>
      </w:r>
      <w:r w:rsidR="002A23BA">
        <w:t>в МВЦ «Екатеринбург-Экспо» (бул. Экспо, д. 2).</w:t>
      </w:r>
    </w:p>
    <w:p w14:paraId="230559DB" w14:textId="77777777" w:rsidR="002A23BA" w:rsidRDefault="002A23BA" w:rsidP="002A23BA"/>
    <w:p w14:paraId="1F54E700" w14:textId="77777777" w:rsidR="002A23BA" w:rsidRDefault="002A23BA" w:rsidP="002A23BA">
      <w:r>
        <w:t>В рамках мероприятия участники разработают предложения по совершенствованию механизмов регулирования проблемных точек в сфере социально ответственного строительства для федеральных и региональных исполнительных органов государственной власти по поддержке девелоперов, подходящих под национальные стандарты зеленого строительства.</w:t>
      </w:r>
    </w:p>
    <w:p w14:paraId="172EA692" w14:textId="77777777" w:rsidR="002A23BA" w:rsidRDefault="002A23BA" w:rsidP="002A23BA"/>
    <w:p w14:paraId="73B8F206" w14:textId="77777777" w:rsidR="002A23BA" w:rsidRDefault="002A23BA" w:rsidP="002A23BA">
      <w:r>
        <w:t>Для участия нужно:</w:t>
      </w:r>
    </w:p>
    <w:p w14:paraId="1929B8DB" w14:textId="77777777" w:rsidR="002A23BA" w:rsidRDefault="002A23BA" w:rsidP="002A23BA">
      <w:r>
        <w:t>— собрать команду из 4 человек.</w:t>
      </w:r>
    </w:p>
    <w:p w14:paraId="70A579F4" w14:textId="77777777" w:rsidR="002A23BA" w:rsidRDefault="002A23BA" w:rsidP="002A23BA">
      <w:r>
        <w:t>— пройти регистрацию до 14 октября: vk.cc/</w:t>
      </w:r>
      <w:proofErr w:type="spellStart"/>
      <w:r>
        <w:t>chhbSF</w:t>
      </w:r>
      <w:proofErr w:type="spellEnd"/>
      <w:r>
        <w:t>.</w:t>
      </w:r>
    </w:p>
    <w:p w14:paraId="17448206" w14:textId="77777777" w:rsidR="002A23BA" w:rsidRDefault="002A23BA" w:rsidP="002A23BA"/>
    <w:p w14:paraId="3A3CE7BD" w14:textId="3A3873C1" w:rsidR="00D54C78" w:rsidRPr="002A23BA" w:rsidRDefault="002A23BA" w:rsidP="00D54C78">
      <w:r>
        <w:t xml:space="preserve">Все вопросы можно задать Вице-председателю Молодёжного правительства Антону </w:t>
      </w:r>
      <w:proofErr w:type="spellStart"/>
      <w:r>
        <w:t>Дощатову</w:t>
      </w:r>
      <w:proofErr w:type="spellEnd"/>
      <w:r>
        <w:t>, тел.: +7 (912) 215-77-14, адрес электронной почты: a.doshchatov@molprav66.ru.</w:t>
      </w:r>
    </w:p>
    <w:p w14:paraId="7448E1A0" w14:textId="64BF5174" w:rsidR="002A23BA" w:rsidRPr="002A23BA" w:rsidRDefault="002A23BA" w:rsidP="002A23BA"/>
    <w:sectPr w:rsidR="002A23BA" w:rsidRPr="002A23BA" w:rsidSect="00F251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BA"/>
    <w:rsid w:val="002A23BA"/>
    <w:rsid w:val="00D54C78"/>
    <w:rsid w:val="00F25145"/>
    <w:rsid w:val="00F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D123"/>
  <w15:chartTrackingRefBased/>
  <w15:docId w15:val="{FA8E28DA-9451-44DB-A7C8-E5B7C02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Летов</dc:creator>
  <cp:keywords/>
  <dc:description/>
  <cp:lastModifiedBy>Павел Летов</cp:lastModifiedBy>
  <cp:revision>2</cp:revision>
  <dcterms:created xsi:type="dcterms:W3CDTF">2022-10-11T05:18:00Z</dcterms:created>
  <dcterms:modified xsi:type="dcterms:W3CDTF">2022-10-11T05:50:00Z</dcterms:modified>
</cp:coreProperties>
</file>