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95" w:rsidRDefault="007B5895" w:rsidP="007B5895">
      <w:pPr>
        <w:spacing w:line="360" w:lineRule="auto"/>
        <w:ind w:firstLine="1134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43" w:type="dxa"/>
        <w:tblInd w:w="108" w:type="dxa"/>
        <w:tblBorders>
          <w:top w:val="single" w:sz="24" w:space="0" w:color="DC0934"/>
          <w:left w:val="single" w:sz="24" w:space="0" w:color="DC0934"/>
          <w:bottom w:val="single" w:sz="24" w:space="0" w:color="DC0934"/>
          <w:right w:val="single" w:sz="24" w:space="0" w:color="DC0934"/>
          <w:insideH w:val="single" w:sz="6" w:space="0" w:color="DC0934"/>
          <w:insideV w:val="single" w:sz="6" w:space="0" w:color="DC0934"/>
        </w:tblBorders>
        <w:shd w:val="clear" w:color="auto" w:fill="DC0934"/>
        <w:tblLook w:val="04A0" w:firstRow="1" w:lastRow="0" w:firstColumn="1" w:lastColumn="0" w:noHBand="0" w:noVBand="1"/>
      </w:tblPr>
      <w:tblGrid>
        <w:gridCol w:w="407"/>
        <w:gridCol w:w="1913"/>
        <w:gridCol w:w="7323"/>
      </w:tblGrid>
      <w:tr w:rsidR="007B5895" w:rsidRPr="007B5895" w:rsidTr="00B90E28">
        <w:trPr>
          <w:trHeight w:val="1146"/>
        </w:trPr>
        <w:tc>
          <w:tcPr>
            <w:tcW w:w="407" w:type="dxa"/>
            <w:shd w:val="clear" w:color="auto" w:fill="auto"/>
            <w:vAlign w:val="center"/>
          </w:tcPr>
          <w:p w:rsidR="007B5895" w:rsidRPr="007B5895" w:rsidRDefault="007B5895" w:rsidP="007B589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B5895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B5895" w:rsidRPr="007B5895" w:rsidRDefault="007B5895" w:rsidP="007B5895">
            <w:pPr>
              <w:rPr>
                <w:b/>
                <w:color w:val="C00000"/>
                <w:sz w:val="28"/>
                <w:szCs w:val="28"/>
              </w:rPr>
            </w:pPr>
            <w:r w:rsidRPr="007B5895">
              <w:rPr>
                <w:b/>
                <w:color w:val="C00000"/>
                <w:sz w:val="28"/>
                <w:szCs w:val="28"/>
              </w:rPr>
              <w:t>Возможно, ли перевести денежные средства из за рубежа на реквизиты имеющихся карт?</w:t>
            </w:r>
          </w:p>
        </w:tc>
        <w:tc>
          <w:tcPr>
            <w:tcW w:w="7323" w:type="dxa"/>
            <w:shd w:val="clear" w:color="auto" w:fill="auto"/>
            <w:vAlign w:val="center"/>
          </w:tcPr>
          <w:p w:rsidR="007B5895" w:rsidRPr="007B5895" w:rsidRDefault="007B5895" w:rsidP="007B5895">
            <w:pPr>
              <w:jc w:val="both"/>
              <w:rPr>
                <w:sz w:val="28"/>
                <w:szCs w:val="28"/>
              </w:rPr>
            </w:pPr>
            <w:r w:rsidRPr="007B5895">
              <w:rPr>
                <w:sz w:val="28"/>
                <w:szCs w:val="28"/>
                <w:u w:val="single"/>
              </w:rPr>
              <w:t>Студенты из ближнего зарубежья:</w:t>
            </w:r>
            <w:r w:rsidRPr="007B5895">
              <w:rPr>
                <w:sz w:val="28"/>
                <w:szCs w:val="28"/>
              </w:rPr>
              <w:t xml:space="preserve"> Казахстан, Таджикистан, Белоруссия, Киргизия могут получать переводы в рублях на карты МИР.</w:t>
            </w:r>
          </w:p>
          <w:p w:rsidR="00E8139A" w:rsidRDefault="007B5895" w:rsidP="00E8139A">
            <w:pPr>
              <w:jc w:val="both"/>
              <w:rPr>
                <w:sz w:val="28"/>
                <w:szCs w:val="28"/>
              </w:rPr>
            </w:pPr>
            <w:r w:rsidRPr="007B5895">
              <w:rPr>
                <w:sz w:val="28"/>
                <w:szCs w:val="28"/>
                <w:u w:val="single"/>
              </w:rPr>
              <w:t>Студенты дальнего зарубежья:</w:t>
            </w:r>
            <w:r w:rsidRPr="007B5895">
              <w:rPr>
                <w:sz w:val="28"/>
                <w:szCs w:val="28"/>
              </w:rPr>
              <w:t xml:space="preserve"> </w:t>
            </w:r>
            <w:r w:rsidR="001A57E9">
              <w:rPr>
                <w:sz w:val="28"/>
                <w:szCs w:val="28"/>
              </w:rPr>
              <w:t xml:space="preserve">пока не </w:t>
            </w:r>
            <w:r w:rsidRPr="007B5895">
              <w:rPr>
                <w:sz w:val="28"/>
                <w:szCs w:val="28"/>
              </w:rPr>
              <w:t>могут получать безналичные зачисления</w:t>
            </w:r>
            <w:r w:rsidR="00E8139A">
              <w:rPr>
                <w:sz w:val="28"/>
                <w:szCs w:val="28"/>
              </w:rPr>
              <w:t xml:space="preserve"> в банках, кроме Райффайзенбанка, где необходимо</w:t>
            </w:r>
            <w:r w:rsidR="00FF651E">
              <w:rPr>
                <w:sz w:val="28"/>
                <w:szCs w:val="28"/>
              </w:rPr>
              <w:t xml:space="preserve"> открыт</w:t>
            </w:r>
            <w:r w:rsidR="00E8139A">
              <w:rPr>
                <w:sz w:val="28"/>
                <w:szCs w:val="28"/>
              </w:rPr>
              <w:t xml:space="preserve">ь </w:t>
            </w:r>
            <w:r w:rsidR="00FF651E">
              <w:rPr>
                <w:sz w:val="28"/>
                <w:szCs w:val="28"/>
              </w:rPr>
              <w:t xml:space="preserve">счет в долларах или евро. </w:t>
            </w:r>
            <w:r w:rsidR="00E8139A">
              <w:rPr>
                <w:sz w:val="28"/>
                <w:szCs w:val="28"/>
              </w:rPr>
              <w:t xml:space="preserve">Счет можно открыть только в отделениях этого банка. </w:t>
            </w:r>
            <w:r w:rsidR="00FF651E">
              <w:rPr>
                <w:sz w:val="28"/>
                <w:szCs w:val="28"/>
              </w:rPr>
              <w:t>Д</w:t>
            </w:r>
            <w:r w:rsidR="00CC2D5F">
              <w:rPr>
                <w:sz w:val="28"/>
                <w:szCs w:val="28"/>
              </w:rPr>
              <w:t xml:space="preserve">алее </w:t>
            </w:r>
            <w:r w:rsidR="00CC2D5F">
              <w:rPr>
                <w:sz w:val="28"/>
                <w:szCs w:val="28"/>
              </w:rPr>
              <w:t xml:space="preserve">предоставить банковские реквизиты </w:t>
            </w:r>
            <w:r w:rsidR="00CC2D5F">
              <w:rPr>
                <w:sz w:val="28"/>
                <w:szCs w:val="28"/>
              </w:rPr>
              <w:t>роди</w:t>
            </w:r>
            <w:r w:rsidR="00FF651E">
              <w:rPr>
                <w:sz w:val="28"/>
                <w:szCs w:val="28"/>
              </w:rPr>
              <w:t xml:space="preserve">телям или </w:t>
            </w:r>
            <w:r w:rsidR="00CC2D5F">
              <w:rPr>
                <w:sz w:val="28"/>
                <w:szCs w:val="28"/>
              </w:rPr>
              <w:t>родственникам за границей, а они по реквизитам смогут осуществить перевод денежных средств.</w:t>
            </w:r>
            <w:r w:rsidR="00CC2D5F">
              <w:rPr>
                <w:sz w:val="28"/>
                <w:szCs w:val="28"/>
              </w:rPr>
              <w:t xml:space="preserve"> </w:t>
            </w:r>
            <w:r w:rsidR="00FF651E">
              <w:rPr>
                <w:sz w:val="28"/>
                <w:szCs w:val="28"/>
              </w:rPr>
              <w:t>При этом выдача средств производится только в рублях по текущему курсу ЦБ РФ.</w:t>
            </w:r>
            <w:r w:rsidR="00E8139A">
              <w:rPr>
                <w:sz w:val="28"/>
                <w:szCs w:val="28"/>
              </w:rPr>
              <w:t xml:space="preserve"> </w:t>
            </w:r>
          </w:p>
          <w:p w:rsidR="007B5895" w:rsidRPr="007B5895" w:rsidRDefault="00E8139A" w:rsidP="00E813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ближайшее время </w:t>
            </w:r>
            <w:r>
              <w:rPr>
                <w:sz w:val="28"/>
                <w:szCs w:val="28"/>
              </w:rPr>
              <w:t xml:space="preserve">возможно открытие подобной возможности в </w:t>
            </w:r>
            <w:proofErr w:type="spellStart"/>
            <w:r>
              <w:rPr>
                <w:sz w:val="28"/>
                <w:szCs w:val="28"/>
              </w:rPr>
              <w:t>Синара</w:t>
            </w:r>
            <w:proofErr w:type="spellEnd"/>
            <w:r>
              <w:rPr>
                <w:sz w:val="28"/>
                <w:szCs w:val="28"/>
              </w:rPr>
              <w:t>-банке (бывший СКБ-банк)</w:t>
            </w:r>
            <w:r>
              <w:rPr>
                <w:sz w:val="28"/>
                <w:szCs w:val="28"/>
              </w:rPr>
              <w:t>, о чем будет сообщено</w:t>
            </w:r>
            <w:r>
              <w:rPr>
                <w:sz w:val="28"/>
                <w:szCs w:val="28"/>
              </w:rPr>
              <w:t xml:space="preserve"> дополнительно</w:t>
            </w:r>
            <w:r>
              <w:rPr>
                <w:sz w:val="28"/>
                <w:szCs w:val="28"/>
              </w:rPr>
              <w:t xml:space="preserve">.  </w:t>
            </w:r>
          </w:p>
        </w:tc>
      </w:tr>
      <w:tr w:rsidR="00CC2D5F" w:rsidRPr="007B5895" w:rsidTr="00B90E28">
        <w:trPr>
          <w:trHeight w:val="1146"/>
        </w:trPr>
        <w:tc>
          <w:tcPr>
            <w:tcW w:w="407" w:type="dxa"/>
            <w:shd w:val="clear" w:color="auto" w:fill="auto"/>
            <w:vAlign w:val="center"/>
          </w:tcPr>
          <w:p w:rsidR="00CC2D5F" w:rsidRPr="007B5895" w:rsidRDefault="00CC2D5F" w:rsidP="007B589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C2D5F" w:rsidRPr="00CC2D5F" w:rsidRDefault="00CC2D5F" w:rsidP="007B589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Можно ли оформить дебетовую карту системы </w:t>
            </w:r>
            <w:proofErr w:type="spellStart"/>
            <w:r>
              <w:rPr>
                <w:b/>
                <w:color w:val="C00000"/>
                <w:sz w:val="28"/>
                <w:szCs w:val="28"/>
                <w:lang w:val="en-US"/>
              </w:rPr>
              <w:t>UnionPay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и получать по ней денежные средства из-за рубежа?</w:t>
            </w:r>
          </w:p>
        </w:tc>
        <w:tc>
          <w:tcPr>
            <w:tcW w:w="7323" w:type="dxa"/>
            <w:shd w:val="clear" w:color="auto" w:fill="auto"/>
            <w:vAlign w:val="center"/>
          </w:tcPr>
          <w:p w:rsidR="00CC2D5F" w:rsidRPr="00CC2D5F" w:rsidRDefault="00CC2D5F" w:rsidP="00CC2D5F">
            <w:pPr>
              <w:jc w:val="both"/>
              <w:rPr>
                <w:sz w:val="28"/>
                <w:szCs w:val="28"/>
              </w:rPr>
            </w:pPr>
            <w:r w:rsidRPr="00CC2D5F">
              <w:rPr>
                <w:sz w:val="28"/>
                <w:szCs w:val="28"/>
              </w:rPr>
              <w:t xml:space="preserve">Да, </w:t>
            </w:r>
            <w:r>
              <w:rPr>
                <w:sz w:val="28"/>
                <w:szCs w:val="28"/>
              </w:rPr>
              <w:t xml:space="preserve">сегодня </w:t>
            </w:r>
            <w:r w:rsidRPr="00CC2D5F">
              <w:rPr>
                <w:sz w:val="28"/>
                <w:szCs w:val="28"/>
              </w:rPr>
              <w:t xml:space="preserve">можно оформить дебетовую карту </w:t>
            </w:r>
            <w:proofErr w:type="spellStart"/>
            <w:r>
              <w:rPr>
                <w:sz w:val="28"/>
                <w:szCs w:val="28"/>
              </w:rPr>
              <w:t>Россельхозбанка</w:t>
            </w:r>
            <w:proofErr w:type="spellEnd"/>
            <w:r>
              <w:rPr>
                <w:sz w:val="28"/>
                <w:szCs w:val="28"/>
              </w:rPr>
              <w:t xml:space="preserve"> и Газпромбанка с платежной системой М</w:t>
            </w:r>
            <w:r>
              <w:rPr>
                <w:sz w:val="28"/>
                <w:szCs w:val="28"/>
                <w:lang w:val="en-US"/>
              </w:rPr>
              <w:t>IR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UnionPay</w:t>
            </w:r>
            <w:proofErr w:type="spellEnd"/>
            <w:r>
              <w:rPr>
                <w:sz w:val="28"/>
                <w:szCs w:val="28"/>
              </w:rPr>
              <w:t xml:space="preserve"> (другие российские банки пока не подключены к платежной системе </w:t>
            </w:r>
            <w:proofErr w:type="spellStart"/>
            <w:r>
              <w:rPr>
                <w:sz w:val="28"/>
                <w:szCs w:val="28"/>
                <w:lang w:val="en-US"/>
              </w:rPr>
              <w:t>UnionPay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Затем необходимо предоставить банковские реквизиты родителям/родственникам за границей, а они по реквизитам смогут осуществить перевод денежных средств.</w:t>
            </w:r>
          </w:p>
        </w:tc>
      </w:tr>
      <w:tr w:rsidR="007B5895" w:rsidRPr="007B5895" w:rsidTr="00B90E28">
        <w:trPr>
          <w:trHeight w:val="94"/>
        </w:trPr>
        <w:tc>
          <w:tcPr>
            <w:tcW w:w="407" w:type="dxa"/>
            <w:shd w:val="clear" w:color="auto" w:fill="auto"/>
            <w:vAlign w:val="center"/>
          </w:tcPr>
          <w:p w:rsidR="007B5895" w:rsidRPr="007B5895" w:rsidRDefault="007B5895" w:rsidP="007B589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B5895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B5895" w:rsidRPr="007B5895" w:rsidRDefault="007B5895" w:rsidP="007B5895">
            <w:pPr>
              <w:rPr>
                <w:b/>
                <w:color w:val="C00000"/>
                <w:sz w:val="28"/>
                <w:szCs w:val="28"/>
              </w:rPr>
            </w:pPr>
            <w:r w:rsidRPr="007B5895">
              <w:rPr>
                <w:b/>
                <w:color w:val="C00000"/>
                <w:sz w:val="28"/>
                <w:szCs w:val="28"/>
              </w:rPr>
              <w:t>Есть ли комиссия за снятие денежных средств в долларах США</w:t>
            </w:r>
          </w:p>
        </w:tc>
        <w:tc>
          <w:tcPr>
            <w:tcW w:w="7323" w:type="dxa"/>
            <w:shd w:val="clear" w:color="auto" w:fill="auto"/>
            <w:vAlign w:val="center"/>
          </w:tcPr>
          <w:p w:rsidR="007B5895" w:rsidRPr="007B5895" w:rsidRDefault="007B5895" w:rsidP="007B58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B5895">
              <w:rPr>
                <w:sz w:val="28"/>
                <w:szCs w:val="28"/>
              </w:rPr>
              <w:t>омиссия за выдачу наличных в долларах США не взимается</w:t>
            </w:r>
            <w:r w:rsidR="00CC2D5F">
              <w:rPr>
                <w:sz w:val="28"/>
                <w:szCs w:val="28"/>
              </w:rPr>
              <w:t>, однако лучше эту информацию уточнять непосредственно в банках.</w:t>
            </w:r>
          </w:p>
        </w:tc>
      </w:tr>
      <w:tr w:rsidR="007B5895" w:rsidRPr="007B5895" w:rsidTr="00B90E28">
        <w:trPr>
          <w:trHeight w:val="607"/>
        </w:trPr>
        <w:tc>
          <w:tcPr>
            <w:tcW w:w="407" w:type="dxa"/>
            <w:shd w:val="clear" w:color="auto" w:fill="auto"/>
            <w:vAlign w:val="center"/>
          </w:tcPr>
          <w:p w:rsidR="007B5895" w:rsidRPr="007B5895" w:rsidRDefault="007B5895" w:rsidP="007B589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B5895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B5895" w:rsidRPr="007B5895" w:rsidRDefault="007B5895" w:rsidP="007B5895">
            <w:pPr>
              <w:rPr>
                <w:b/>
                <w:color w:val="C00000"/>
                <w:sz w:val="28"/>
                <w:szCs w:val="28"/>
              </w:rPr>
            </w:pPr>
            <w:r w:rsidRPr="007B5895">
              <w:rPr>
                <w:b/>
                <w:color w:val="C00000"/>
                <w:sz w:val="28"/>
                <w:szCs w:val="28"/>
              </w:rPr>
              <w:t xml:space="preserve">Работает ли система </w:t>
            </w:r>
            <w:r w:rsidRPr="007B5895">
              <w:rPr>
                <w:b/>
                <w:color w:val="C00000"/>
                <w:sz w:val="28"/>
                <w:szCs w:val="28"/>
                <w:lang w:val="en-US"/>
              </w:rPr>
              <w:t>Western</w:t>
            </w:r>
            <w:r w:rsidRPr="007B5895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7B5895">
              <w:rPr>
                <w:b/>
                <w:color w:val="C00000"/>
                <w:sz w:val="28"/>
                <w:szCs w:val="28"/>
                <w:lang w:val="en-US"/>
              </w:rPr>
              <w:t>Union</w:t>
            </w:r>
            <w:r w:rsidRPr="007B5895">
              <w:rPr>
                <w:b/>
                <w:color w:val="C00000"/>
                <w:sz w:val="28"/>
                <w:szCs w:val="28"/>
              </w:rPr>
              <w:t>?</w:t>
            </w:r>
          </w:p>
        </w:tc>
        <w:tc>
          <w:tcPr>
            <w:tcW w:w="7323" w:type="dxa"/>
            <w:shd w:val="clear" w:color="auto" w:fill="auto"/>
            <w:vAlign w:val="center"/>
          </w:tcPr>
          <w:p w:rsidR="007B5895" w:rsidRPr="007B5895" w:rsidRDefault="007B5895" w:rsidP="007B589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B5895">
              <w:rPr>
                <w:sz w:val="28"/>
                <w:szCs w:val="28"/>
              </w:rPr>
              <w:t xml:space="preserve">Система </w:t>
            </w:r>
            <w:r w:rsidRPr="007B5895">
              <w:rPr>
                <w:sz w:val="28"/>
                <w:szCs w:val="28"/>
                <w:lang w:val="en-US"/>
              </w:rPr>
              <w:t>Western</w:t>
            </w:r>
            <w:r w:rsidRPr="007B5895">
              <w:rPr>
                <w:sz w:val="28"/>
                <w:szCs w:val="28"/>
              </w:rPr>
              <w:t xml:space="preserve"> </w:t>
            </w:r>
            <w:r w:rsidRPr="007B5895">
              <w:rPr>
                <w:sz w:val="28"/>
                <w:szCs w:val="28"/>
                <w:lang w:val="en-US"/>
              </w:rPr>
              <w:t>Union</w:t>
            </w:r>
            <w:r w:rsidRPr="007B5895">
              <w:rPr>
                <w:sz w:val="28"/>
                <w:szCs w:val="28"/>
              </w:rPr>
              <w:t xml:space="preserve"> работает до 24.03.2022, после чего прекращает свою деятельность на территории РФ.</w:t>
            </w:r>
          </w:p>
        </w:tc>
      </w:tr>
      <w:tr w:rsidR="007B5895" w:rsidRPr="007B5895" w:rsidTr="00B90E28">
        <w:trPr>
          <w:trHeight w:val="607"/>
        </w:trPr>
        <w:tc>
          <w:tcPr>
            <w:tcW w:w="407" w:type="dxa"/>
            <w:shd w:val="clear" w:color="auto" w:fill="auto"/>
            <w:vAlign w:val="center"/>
          </w:tcPr>
          <w:p w:rsidR="007B5895" w:rsidRPr="007B5895" w:rsidRDefault="007B5895" w:rsidP="007B589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B5895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B5895" w:rsidRPr="007B5895" w:rsidRDefault="007B5895" w:rsidP="007B5895">
            <w:pPr>
              <w:rPr>
                <w:b/>
                <w:color w:val="C00000"/>
                <w:sz w:val="28"/>
                <w:szCs w:val="28"/>
              </w:rPr>
            </w:pPr>
            <w:r w:rsidRPr="007B5895">
              <w:rPr>
                <w:b/>
                <w:color w:val="C00000"/>
                <w:sz w:val="28"/>
                <w:szCs w:val="28"/>
              </w:rPr>
              <w:t>В какой сумме нерезиденту РФ можно перевести деньги за границу</w:t>
            </w:r>
          </w:p>
        </w:tc>
        <w:tc>
          <w:tcPr>
            <w:tcW w:w="7323" w:type="dxa"/>
            <w:shd w:val="clear" w:color="auto" w:fill="auto"/>
            <w:vAlign w:val="center"/>
          </w:tcPr>
          <w:p w:rsidR="007B5895" w:rsidRPr="007B5895" w:rsidRDefault="007B5895" w:rsidP="007B58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B5895">
              <w:rPr>
                <w:sz w:val="28"/>
                <w:szCs w:val="28"/>
              </w:rPr>
              <w:t>Переводы резидентами недружественных стран</w:t>
            </w:r>
            <w:r>
              <w:rPr>
                <w:sz w:val="28"/>
                <w:szCs w:val="28"/>
              </w:rPr>
              <w:t xml:space="preserve"> </w:t>
            </w:r>
            <w:r w:rsidRPr="007B5895">
              <w:rPr>
                <w:sz w:val="28"/>
                <w:szCs w:val="28"/>
              </w:rPr>
              <w:t>временно приостановлены.</w:t>
            </w:r>
          </w:p>
          <w:p w:rsidR="007B5895" w:rsidRPr="007B5895" w:rsidRDefault="007B5895" w:rsidP="007B58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B5895">
              <w:rPr>
                <w:sz w:val="28"/>
                <w:szCs w:val="28"/>
              </w:rPr>
              <w:t xml:space="preserve">Переводы  резидентами  иных стран (не являющихся недружественными) осуществляются в сумме не более 5000 </w:t>
            </w:r>
            <w:r w:rsidRPr="007B5895">
              <w:rPr>
                <w:sz w:val="28"/>
                <w:szCs w:val="28"/>
                <w:lang w:val="en-US"/>
              </w:rPr>
              <w:t>USD</w:t>
            </w:r>
            <w:r w:rsidRPr="007B5895">
              <w:rPr>
                <w:sz w:val="28"/>
                <w:szCs w:val="28"/>
              </w:rPr>
              <w:t xml:space="preserve"> в месяц в </w:t>
            </w:r>
            <w:proofErr w:type="spellStart"/>
            <w:r w:rsidRPr="007B5895">
              <w:rPr>
                <w:sz w:val="28"/>
                <w:szCs w:val="28"/>
              </w:rPr>
              <w:t>т.ч</w:t>
            </w:r>
            <w:proofErr w:type="spellEnd"/>
            <w:r w:rsidRPr="007B5895">
              <w:rPr>
                <w:sz w:val="28"/>
                <w:szCs w:val="28"/>
              </w:rPr>
              <w:t>. в валюте РФ (по курсу ЦБ РФ на день перевода)</w:t>
            </w:r>
          </w:p>
        </w:tc>
      </w:tr>
      <w:tr w:rsidR="007B5895" w:rsidRPr="007B5895" w:rsidTr="00B90E28">
        <w:trPr>
          <w:trHeight w:val="257"/>
        </w:trPr>
        <w:tc>
          <w:tcPr>
            <w:tcW w:w="407" w:type="dxa"/>
            <w:shd w:val="clear" w:color="auto" w:fill="auto"/>
            <w:vAlign w:val="center"/>
          </w:tcPr>
          <w:p w:rsidR="007B5895" w:rsidRPr="007B5895" w:rsidRDefault="007B5895" w:rsidP="007B589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B5895">
              <w:rPr>
                <w:b/>
                <w:color w:val="C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B5895" w:rsidRPr="007B5895" w:rsidRDefault="007B5895" w:rsidP="007B5895">
            <w:pPr>
              <w:rPr>
                <w:b/>
                <w:color w:val="C00000"/>
                <w:sz w:val="28"/>
                <w:szCs w:val="28"/>
              </w:rPr>
            </w:pPr>
            <w:r w:rsidRPr="007B5895">
              <w:rPr>
                <w:b/>
                <w:color w:val="C00000"/>
                <w:sz w:val="28"/>
                <w:szCs w:val="28"/>
              </w:rPr>
              <w:t>Можно ли открывать счета и вклады в иностранной валюте?</w:t>
            </w:r>
          </w:p>
        </w:tc>
        <w:tc>
          <w:tcPr>
            <w:tcW w:w="7323" w:type="dxa"/>
            <w:shd w:val="clear" w:color="auto" w:fill="auto"/>
            <w:vAlign w:val="center"/>
          </w:tcPr>
          <w:p w:rsidR="007B5895" w:rsidRPr="007B5895" w:rsidRDefault="007B5895" w:rsidP="007B58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B5895">
              <w:rPr>
                <w:sz w:val="28"/>
                <w:szCs w:val="28"/>
              </w:rPr>
              <w:t>Открытие новых счетов и вкладов в иностранной валюте осуществляется без ограничений.</w:t>
            </w:r>
          </w:p>
        </w:tc>
      </w:tr>
      <w:tr w:rsidR="007B5895" w:rsidRPr="007B5895" w:rsidTr="00B90E28">
        <w:trPr>
          <w:trHeight w:val="397"/>
        </w:trPr>
        <w:tc>
          <w:tcPr>
            <w:tcW w:w="407" w:type="dxa"/>
            <w:shd w:val="clear" w:color="auto" w:fill="auto"/>
            <w:vAlign w:val="center"/>
          </w:tcPr>
          <w:p w:rsidR="007B5895" w:rsidRPr="007B5895" w:rsidRDefault="007B5895" w:rsidP="007B589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B5895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B5895" w:rsidRPr="007B5895" w:rsidRDefault="007B5895" w:rsidP="007B5895">
            <w:pPr>
              <w:rPr>
                <w:b/>
                <w:color w:val="C00000"/>
                <w:sz w:val="28"/>
                <w:szCs w:val="28"/>
              </w:rPr>
            </w:pPr>
            <w:r w:rsidRPr="007B5895">
              <w:rPr>
                <w:b/>
                <w:color w:val="C00000"/>
                <w:sz w:val="28"/>
                <w:szCs w:val="28"/>
              </w:rPr>
              <w:t>Можно ли купить в Банке наличную иностранную валюту</w:t>
            </w:r>
          </w:p>
        </w:tc>
        <w:tc>
          <w:tcPr>
            <w:tcW w:w="7323" w:type="dxa"/>
            <w:shd w:val="clear" w:color="auto" w:fill="auto"/>
            <w:vAlign w:val="center"/>
          </w:tcPr>
          <w:p w:rsidR="007B5895" w:rsidRPr="007B5895" w:rsidRDefault="007B5895" w:rsidP="007B5895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7B5895">
              <w:rPr>
                <w:sz w:val="28"/>
                <w:szCs w:val="28"/>
              </w:rPr>
              <w:t>Продажа клиентам любой иностранной валюты</w:t>
            </w:r>
            <w:r w:rsidRPr="007B5895">
              <w:rPr>
                <w:bCs/>
                <w:sz w:val="28"/>
                <w:szCs w:val="28"/>
              </w:rPr>
              <w:t xml:space="preserve"> не осуществляется.</w:t>
            </w:r>
          </w:p>
          <w:p w:rsidR="007B5895" w:rsidRPr="007B5895" w:rsidRDefault="007B5895" w:rsidP="007B58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B5895">
              <w:rPr>
                <w:sz w:val="28"/>
                <w:szCs w:val="28"/>
              </w:rPr>
              <w:t>Поменять наличную иностранную валюту на рубли возможно в любом объеме</w:t>
            </w:r>
            <w:r w:rsidRPr="007B589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B5895" w:rsidRDefault="007B5895" w:rsidP="007B5895">
      <w:pPr>
        <w:spacing w:line="360" w:lineRule="auto"/>
        <w:ind w:firstLine="1134"/>
        <w:jc w:val="both"/>
        <w:rPr>
          <w:sz w:val="28"/>
          <w:szCs w:val="28"/>
        </w:rPr>
      </w:pPr>
    </w:p>
    <w:p w:rsidR="00D47416" w:rsidRPr="007B5895" w:rsidRDefault="00D47416">
      <w:pPr>
        <w:spacing w:line="360" w:lineRule="auto"/>
        <w:ind w:firstLine="1134"/>
        <w:jc w:val="both"/>
        <w:rPr>
          <w:sz w:val="28"/>
          <w:szCs w:val="28"/>
        </w:rPr>
      </w:pPr>
    </w:p>
    <w:sectPr w:rsidR="00D47416" w:rsidRPr="007B5895" w:rsidSect="00B90E28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3910"/>
    <w:multiLevelType w:val="hybridMultilevel"/>
    <w:tmpl w:val="C158F96A"/>
    <w:lvl w:ilvl="0" w:tplc="0B36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3269"/>
    <w:multiLevelType w:val="hybridMultilevel"/>
    <w:tmpl w:val="538A5CEC"/>
    <w:lvl w:ilvl="0" w:tplc="0B36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95"/>
    <w:rsid w:val="001A57E9"/>
    <w:rsid w:val="007B5895"/>
    <w:rsid w:val="00963872"/>
    <w:rsid w:val="00B90E28"/>
    <w:rsid w:val="00BA32BF"/>
    <w:rsid w:val="00C67E0D"/>
    <w:rsid w:val="00CC2D5F"/>
    <w:rsid w:val="00D47416"/>
    <w:rsid w:val="00E8139A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D78"/>
  <w15:chartTrackingRefBased/>
  <w15:docId w15:val="{26873558-C913-4BD8-B108-FFACF9AA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8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B5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Илья Вадимович</dc:creator>
  <cp:keywords/>
  <dc:description/>
  <cp:lastModifiedBy>Кузьмин Илья Вадимович</cp:lastModifiedBy>
  <cp:revision>5</cp:revision>
  <cp:lastPrinted>2022-03-16T06:53:00Z</cp:lastPrinted>
  <dcterms:created xsi:type="dcterms:W3CDTF">2022-03-16T05:50:00Z</dcterms:created>
  <dcterms:modified xsi:type="dcterms:W3CDTF">2022-03-16T07:28:00Z</dcterms:modified>
</cp:coreProperties>
</file>